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D7" w:rsidRDefault="00CD79D7" w:rsidP="00CD79D7">
      <w:pPr>
        <w:pStyle w:val="Texto"/>
        <w:tabs>
          <w:tab w:val="left" w:pos="3585"/>
          <w:tab w:val="center" w:pos="4961"/>
        </w:tabs>
      </w:pPr>
      <w:r>
        <w:t xml:space="preserve">Modelo de </w:t>
      </w:r>
      <w:r w:rsidRPr="00FD3F0A">
        <w:rPr>
          <w:i/>
        </w:rPr>
        <w:t>check list</w:t>
      </w:r>
      <w:r>
        <w:t xml:space="preserve"> para rede de combate a incêndio.</w:t>
      </w:r>
    </w:p>
    <w:p w:rsidR="00CD79D7" w:rsidRDefault="00CD79D7" w:rsidP="00CD79D7">
      <w:pPr>
        <w:pStyle w:val="Texto"/>
        <w:tabs>
          <w:tab w:val="left" w:pos="3585"/>
          <w:tab w:val="center" w:pos="4961"/>
        </w:tabs>
        <w:jc w:val="center"/>
      </w:pPr>
    </w:p>
    <w:p w:rsidR="00CD79D7" w:rsidRDefault="00CD79D7" w:rsidP="00CD79D7">
      <w:pPr>
        <w:pStyle w:val="Texto"/>
        <w:tabs>
          <w:tab w:val="left" w:pos="3585"/>
          <w:tab w:val="center" w:pos="4961"/>
        </w:tabs>
        <w:jc w:val="left"/>
      </w:pPr>
      <w:r>
        <w:t>LOCAL:________________________________________________DATA:_______________</w:t>
      </w:r>
    </w:p>
    <w:p w:rsidR="00CD79D7" w:rsidRDefault="00CD79D7" w:rsidP="00CD79D7">
      <w:pPr>
        <w:pStyle w:val="Texto"/>
        <w:tabs>
          <w:tab w:val="left" w:pos="3585"/>
          <w:tab w:val="center" w:pos="4961"/>
        </w:tabs>
        <w:jc w:val="left"/>
      </w:pPr>
    </w:p>
    <w:p w:rsidR="00CD79D7" w:rsidRPr="000A4C89" w:rsidRDefault="00CD79D7" w:rsidP="00CD79D7">
      <w:pPr>
        <w:pStyle w:val="Texto"/>
        <w:tabs>
          <w:tab w:val="left" w:pos="3585"/>
          <w:tab w:val="center" w:pos="4961"/>
        </w:tabs>
        <w:jc w:val="left"/>
      </w:pPr>
      <w:r>
        <w:t>TÉCNICO RESPONSÁVEL:__________________________________________MAT:__________</w:t>
      </w:r>
    </w:p>
    <w:p w:rsidR="00CD79D7" w:rsidRPr="00582939" w:rsidRDefault="00CD79D7" w:rsidP="00CD79D7">
      <w:pPr>
        <w:pStyle w:val="Ttulo1"/>
        <w:rPr>
          <w:sz w:val="16"/>
          <w:szCs w:val="16"/>
        </w:rPr>
      </w:pPr>
    </w:p>
    <w:p w:rsidR="00CD79D7" w:rsidRDefault="00CD79D7" w:rsidP="00CD79D7">
      <w:pPr>
        <w:pStyle w:val="Corpo"/>
        <w:rPr>
          <w:b/>
        </w:rPr>
      </w:pPr>
    </w:p>
    <w:tbl>
      <w:tblPr>
        <w:tblW w:w="884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5"/>
        <w:gridCol w:w="567"/>
        <w:gridCol w:w="567"/>
        <w:gridCol w:w="567"/>
        <w:gridCol w:w="3295"/>
      </w:tblGrid>
      <w:tr w:rsidR="00CD79D7" w:rsidTr="00883B09">
        <w:trPr>
          <w:cantSplit/>
          <w:trHeight w:val="20"/>
          <w:jc w:val="center"/>
        </w:trPr>
        <w:tc>
          <w:tcPr>
            <w:tcW w:w="3845" w:type="dxa"/>
            <w:tcBorders>
              <w:top w:val="nil"/>
              <w:left w:val="nil"/>
              <w:right w:val="single" w:sz="4" w:space="0" w:color="auto"/>
            </w:tcBorders>
          </w:tcPr>
          <w:p w:rsidR="00CD79D7" w:rsidRDefault="00CD79D7" w:rsidP="00883B09">
            <w:pPr>
              <w:pStyle w:val="Corp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jc w:val="center"/>
              <w:rPr>
                <w:b/>
              </w:rPr>
            </w:pPr>
            <w:r w:rsidRPr="00D76B6E">
              <w:rPr>
                <w:b/>
              </w:rPr>
              <w:t>NA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jc w:val="center"/>
              <w:rPr>
                <w:b/>
              </w:rPr>
            </w:pPr>
            <w:r>
              <w:rPr>
                <w:b/>
              </w:rPr>
              <w:t>OBS</w:t>
            </w: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jc w:val="both"/>
              <w:rPr>
                <w:b/>
              </w:rPr>
            </w:pPr>
            <w:r>
              <w:rPr>
                <w:b/>
              </w:rPr>
              <w:t>1- Caixa de incêndio (pequena):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 xml:space="preserve">02 chaves </w:t>
            </w:r>
            <w:proofErr w:type="spellStart"/>
            <w:r>
              <w:t>Storz</w:t>
            </w:r>
            <w:proofErr w:type="spellEnd"/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01 esguicho regulável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 xml:space="preserve">02 mangueiras de </w:t>
            </w:r>
            <w:smartTag w:uri="urn:schemas-microsoft-com:office:smarttags" w:element="metricconverter">
              <w:smartTagPr>
                <w:attr w:name="ProductID" w:val="15 metros"/>
              </w:smartTagPr>
              <w:r>
                <w:t>15 metros</w:t>
              </w:r>
            </w:smartTag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Caminho desobstruído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Limpeza e organização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Abertura das caixas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jc w:val="both"/>
              <w:rPr>
                <w:b/>
              </w:rPr>
            </w:pPr>
            <w:r>
              <w:rPr>
                <w:b/>
              </w:rPr>
              <w:t>2- Caixas de incêndio (Grande):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 xml:space="preserve">02 chaves </w:t>
            </w:r>
            <w:proofErr w:type="spellStart"/>
            <w:r>
              <w:t>Storz</w:t>
            </w:r>
            <w:proofErr w:type="spellEnd"/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02 esguichos reguláveis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 xml:space="preserve">04 mangueiras de </w:t>
            </w:r>
            <w:smartTag w:uri="urn:schemas-microsoft-com:office:smarttags" w:element="metricconverter">
              <w:smartTagPr>
                <w:attr w:name="ProductID" w:val="15 metros"/>
              </w:smartTagPr>
              <w:r>
                <w:t>15 metros</w:t>
              </w:r>
            </w:smartTag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Caminho desobstruído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Limpeza e organização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rPr>
                <w:bCs/>
              </w:rPr>
            </w:pPr>
            <w:r>
              <w:rPr>
                <w:bCs/>
              </w:rPr>
              <w:t>Abertura das caixas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rPr>
                <w:b/>
              </w:rPr>
            </w:pPr>
            <w:proofErr w:type="gramStart"/>
            <w:r>
              <w:rPr>
                <w:b/>
              </w:rPr>
              <w:t>3- Casa</w:t>
            </w:r>
            <w:proofErr w:type="gramEnd"/>
            <w:r>
              <w:rPr>
                <w:b/>
              </w:rPr>
              <w:t xml:space="preserve"> de Bombas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Arrumação e limpeza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Teste de funcionamento da bomba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Pressão da rede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rPr>
                <w:b/>
              </w:rPr>
            </w:pPr>
            <w:r>
              <w:rPr>
                <w:b/>
              </w:rPr>
              <w:t>4- Hidrantes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Abertura das válvulas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Condição do engate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lastRenderedPageBreak/>
              <w:t>Desobstrução do caminho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Pressão da rede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Estado das válvulas de bloqueio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Estado das válvulas de tomadas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rPr>
                <w:b/>
              </w:rPr>
            </w:pPr>
            <w:r>
              <w:rPr>
                <w:b/>
              </w:rPr>
              <w:t>5- Mangueiras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Inexistência de rupturas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Condição do engate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  <w:rPr>
                <w:b/>
              </w:rPr>
            </w:pPr>
            <w:r>
              <w:rPr>
                <w:b/>
              </w:rPr>
              <w:t>6- Testes da Rede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908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 xml:space="preserve">Teste de estanqueidade com o sistema existente (gravidade aproximadamente </w:t>
            </w:r>
            <w:smartTag w:uri="urn:schemas-microsoft-com:office:smarttags" w:element="metricconverter">
              <w:smartTagPr>
                <w:attr w:name="ProductID" w:val="4 kg"/>
              </w:smartTagPr>
              <w:r>
                <w:t>4 kg</w:t>
              </w:r>
            </w:smartTag>
            <w:r>
              <w:t>)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spacing w:before="80" w:after="40" w:line="360" w:lineRule="auto"/>
            </w:pPr>
            <w:r>
              <w:t>Teste de pressão (</w:t>
            </w:r>
            <w:proofErr w:type="gramStart"/>
            <w:r>
              <w:t>8kg</w:t>
            </w:r>
            <w:proofErr w:type="gramEnd"/>
            <w:r>
              <w:t>)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Pr="008A110D" w:rsidRDefault="00CD79D7" w:rsidP="00883B09">
            <w:pPr>
              <w:pStyle w:val="Corpo"/>
              <w:spacing w:before="80" w:after="40" w:line="360" w:lineRule="auto"/>
              <w:rPr>
                <w:b/>
                <w:color w:val="auto"/>
              </w:rPr>
            </w:pPr>
            <w:r w:rsidRPr="008A110D">
              <w:rPr>
                <w:b/>
                <w:color w:val="auto"/>
              </w:rPr>
              <w:t>7- Extintores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tabs>
                <w:tab w:val="clear" w:pos="1197"/>
                <w:tab w:val="left" w:pos="0"/>
              </w:tabs>
              <w:spacing w:before="80" w:after="40" w:line="360" w:lineRule="auto"/>
              <w:jc w:val="both"/>
            </w:pPr>
            <w:r>
              <w:t xml:space="preserve">Sinalizados 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</w:tcPr>
          <w:p w:rsidR="00CD79D7" w:rsidRDefault="00CD79D7" w:rsidP="00883B09">
            <w:pPr>
              <w:pStyle w:val="Corpo"/>
              <w:tabs>
                <w:tab w:val="clear" w:pos="1197"/>
                <w:tab w:val="left" w:pos="0"/>
              </w:tabs>
              <w:spacing w:before="80" w:after="40" w:line="360" w:lineRule="auto"/>
              <w:jc w:val="both"/>
            </w:pPr>
            <w:r>
              <w:t>Limpos e desobstruídos</w:t>
            </w: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7" w:rsidRDefault="00CD79D7" w:rsidP="00883B09">
            <w:pPr>
              <w:pStyle w:val="Corpo"/>
              <w:tabs>
                <w:tab w:val="clear" w:pos="1197"/>
                <w:tab w:val="left" w:pos="0"/>
              </w:tabs>
              <w:spacing w:before="80" w:after="40" w:line="360" w:lineRule="auto"/>
              <w:jc w:val="both"/>
            </w:pPr>
            <w:r>
              <w:t>Recarregados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7" w:rsidRDefault="00CD79D7" w:rsidP="00883B09">
            <w:pPr>
              <w:pStyle w:val="Corpo"/>
              <w:tabs>
                <w:tab w:val="clear" w:pos="1197"/>
                <w:tab w:val="left" w:pos="0"/>
              </w:tabs>
              <w:spacing w:before="80" w:after="40" w:line="360" w:lineRule="auto"/>
              <w:jc w:val="both"/>
            </w:pPr>
            <w:r>
              <w:t>Etiquetados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  <w:tr w:rsidR="00CD79D7" w:rsidTr="00883B09">
        <w:trPr>
          <w:cantSplit/>
          <w:trHeight w:val="2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7" w:rsidRDefault="00CD79D7" w:rsidP="00883B09">
            <w:pPr>
              <w:pStyle w:val="Corpo"/>
              <w:tabs>
                <w:tab w:val="clear" w:pos="1197"/>
                <w:tab w:val="left" w:pos="0"/>
              </w:tabs>
              <w:spacing w:before="80" w:after="40" w:line="360" w:lineRule="auto"/>
              <w:jc w:val="both"/>
            </w:pPr>
            <w:r>
              <w:t xml:space="preserve">Protegidos de </w:t>
            </w:r>
            <w:proofErr w:type="spellStart"/>
            <w:r>
              <w:t>intemperes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D7" w:rsidRDefault="00CD79D7" w:rsidP="00883B09">
            <w:pPr>
              <w:pStyle w:val="Corpo"/>
              <w:spacing w:before="80" w:after="40" w:line="360" w:lineRule="auto"/>
              <w:jc w:val="center"/>
              <w:rPr>
                <w:b/>
              </w:rPr>
            </w:pPr>
          </w:p>
        </w:tc>
      </w:tr>
    </w:tbl>
    <w:p w:rsidR="00CD79D7" w:rsidRDefault="00CD79D7" w:rsidP="00CD79D7">
      <w:r>
        <w:t>Legenda: NA – Não aplicável</w:t>
      </w:r>
    </w:p>
    <w:p w:rsidR="00EC6C3C" w:rsidRDefault="00EC6C3C"/>
    <w:sectPr w:rsidR="00EC6C3C" w:rsidSect="00EC6C3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C4" w:rsidRDefault="004B59C4" w:rsidP="004B59C4">
      <w:r>
        <w:separator/>
      </w:r>
    </w:p>
  </w:endnote>
  <w:endnote w:type="continuationSeparator" w:id="1">
    <w:p w:rsidR="004B59C4" w:rsidRDefault="004B59C4" w:rsidP="004B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1A" w:rsidRPr="00B3121A" w:rsidRDefault="00B3121A">
    <w:pPr>
      <w:rPr>
        <w:rFonts w:ascii="Arial" w:hAnsi="Arial" w:cs="Arial"/>
        <w:sz w:val="20"/>
        <w:szCs w:val="20"/>
      </w:rPr>
    </w:pPr>
    <w:r w:rsidRPr="00B3121A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– MAUA – QSMS20 – DG02     </w:t>
    </w:r>
    <w:r w:rsidRPr="00B3121A">
      <w:rPr>
        <w:rFonts w:ascii="Arial" w:hAnsi="Arial" w:cs="Arial"/>
        <w:sz w:val="20"/>
        <w:szCs w:val="20"/>
      </w:rPr>
      <w:t xml:space="preserve">06/08/2020          Rev.0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20"/>
            <w:szCs w:val="20"/>
          </w:rPr>
          <w:t xml:space="preserve">                                  </w:t>
        </w:r>
        <w:r w:rsidRPr="00B3121A">
          <w:rPr>
            <w:rFonts w:ascii="Arial" w:hAnsi="Arial" w:cs="Arial"/>
            <w:sz w:val="20"/>
            <w:szCs w:val="20"/>
          </w:rPr>
          <w:t xml:space="preserve">Página </w:t>
        </w:r>
        <w:r w:rsidRPr="00B3121A">
          <w:rPr>
            <w:rFonts w:ascii="Arial" w:hAnsi="Arial" w:cs="Arial"/>
            <w:sz w:val="20"/>
            <w:szCs w:val="20"/>
          </w:rPr>
          <w:fldChar w:fldCharType="begin"/>
        </w:r>
        <w:r w:rsidRPr="00B3121A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3121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3121A">
          <w:rPr>
            <w:rFonts w:ascii="Arial" w:hAnsi="Arial" w:cs="Arial"/>
            <w:sz w:val="20"/>
            <w:szCs w:val="20"/>
          </w:rPr>
          <w:fldChar w:fldCharType="end"/>
        </w:r>
        <w:r w:rsidRPr="00B3121A">
          <w:rPr>
            <w:rFonts w:ascii="Arial" w:hAnsi="Arial" w:cs="Arial"/>
            <w:sz w:val="20"/>
            <w:szCs w:val="20"/>
          </w:rPr>
          <w:t xml:space="preserve"> de </w:t>
        </w:r>
        <w:r w:rsidRPr="00B3121A">
          <w:rPr>
            <w:rFonts w:ascii="Arial" w:hAnsi="Arial" w:cs="Arial"/>
            <w:sz w:val="20"/>
            <w:szCs w:val="20"/>
          </w:rPr>
          <w:fldChar w:fldCharType="begin"/>
        </w:r>
        <w:r w:rsidRPr="00B3121A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B3121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B3121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B3121A" w:rsidRPr="00B3121A" w:rsidRDefault="00B3121A" w:rsidP="00B312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C4" w:rsidRDefault="004B59C4" w:rsidP="004B59C4">
      <w:r>
        <w:separator/>
      </w:r>
    </w:p>
  </w:footnote>
  <w:footnote w:type="continuationSeparator" w:id="1">
    <w:p w:rsidR="004B59C4" w:rsidRDefault="004B59C4" w:rsidP="004B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C4" w:rsidRDefault="00B3121A">
    <w:pPr>
      <w:pStyle w:val="Cabealho"/>
    </w:pPr>
    <w:r>
      <w:rPr>
        <w:noProof/>
      </w:rPr>
      <w:drawing>
        <wp:inline distT="0" distB="0" distL="0" distR="0">
          <wp:extent cx="2219325" cy="718810"/>
          <wp:effectExtent l="19050" t="0" r="0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0222" cy="71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121A" w:rsidRDefault="00B312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D79D7"/>
    <w:rsid w:val="001A445F"/>
    <w:rsid w:val="001D2476"/>
    <w:rsid w:val="002E22C0"/>
    <w:rsid w:val="003B0346"/>
    <w:rsid w:val="00491EC5"/>
    <w:rsid w:val="004B59C4"/>
    <w:rsid w:val="004D4BA0"/>
    <w:rsid w:val="008668B0"/>
    <w:rsid w:val="00B3121A"/>
    <w:rsid w:val="00CD79D7"/>
    <w:rsid w:val="00EC6C3C"/>
    <w:rsid w:val="00FB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CD79D7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1">
    <w:name w:val="Título_1"/>
    <w:basedOn w:val="Ttulo2"/>
    <w:rsid w:val="00CD79D7"/>
    <w:pPr>
      <w:keepLines w:val="0"/>
      <w:tabs>
        <w:tab w:val="left" w:pos="567"/>
      </w:tabs>
      <w:spacing w:before="40" w:after="20" w:line="360" w:lineRule="auto"/>
      <w:jc w:val="both"/>
    </w:pPr>
    <w:rPr>
      <w:rFonts w:ascii="Arial" w:eastAsia="Times New Roman" w:hAnsi="Arial" w:cs="Times New Roman"/>
      <w:bCs w:val="0"/>
      <w:smallCaps/>
      <w:color w:val="auto"/>
      <w:sz w:val="20"/>
      <w:szCs w:val="20"/>
    </w:rPr>
  </w:style>
  <w:style w:type="paragraph" w:customStyle="1" w:styleId="Corpo">
    <w:name w:val="Corpo"/>
    <w:rsid w:val="00CD79D7"/>
    <w:pPr>
      <w:tabs>
        <w:tab w:val="left" w:pos="-129"/>
        <w:tab w:val="left" w:pos="1197"/>
        <w:tab w:val="left" w:pos="2394"/>
        <w:tab w:val="left" w:pos="3363"/>
        <w:tab w:val="left" w:pos="5677"/>
        <w:tab w:val="left" w:pos="6555"/>
        <w:tab w:val="left" w:pos="7695"/>
        <w:tab w:val="left" w:pos="8721"/>
      </w:tabs>
      <w:overflowPunct w:val="0"/>
      <w:autoSpaceDE w:val="0"/>
      <w:autoSpaceDN w:val="0"/>
      <w:adjustRightInd w:val="0"/>
      <w:spacing w:after="0" w:line="289" w:lineRule="atLeast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B5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59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B59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59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5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12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2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2020-08-06T17:29:00Z</dcterms:created>
  <dcterms:modified xsi:type="dcterms:W3CDTF">2021-07-05T18:42:00Z</dcterms:modified>
</cp:coreProperties>
</file>